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6B089" w14:textId="79D283BE" w:rsidR="00603BE2" w:rsidRDefault="00603BE2" w:rsidP="00603BE2">
      <w:pPr>
        <w:spacing w:line="276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3E08A1">
        <w:rPr>
          <w:rFonts w:ascii="Arial" w:hAnsi="Arial" w:cs="Arial"/>
          <w:b/>
        </w:rPr>
        <w:t>3</w:t>
      </w:r>
    </w:p>
    <w:p w14:paraId="5A4F3103" w14:textId="77777777" w:rsidR="00CB4400" w:rsidRDefault="00CB4400" w:rsidP="00603BE2">
      <w:pPr>
        <w:spacing w:line="276" w:lineRule="auto"/>
        <w:jc w:val="right"/>
        <w:rPr>
          <w:rFonts w:ascii="Arial" w:hAnsi="Arial" w:cs="Arial"/>
          <w:b/>
        </w:rPr>
      </w:pPr>
    </w:p>
    <w:p w14:paraId="2B18379A" w14:textId="77777777" w:rsidR="009B4B13" w:rsidRDefault="00603BE2" w:rsidP="00603BE2">
      <w:pPr>
        <w:spacing w:line="276" w:lineRule="auto"/>
        <w:jc w:val="center"/>
        <w:rPr>
          <w:rFonts w:ascii="Arial" w:hAnsi="Arial" w:cs="Arial"/>
          <w:b/>
        </w:rPr>
      </w:pPr>
      <w:r w:rsidRPr="00314036">
        <w:rPr>
          <w:rFonts w:ascii="Arial" w:hAnsi="Arial" w:cs="Arial"/>
          <w:b/>
        </w:rPr>
        <w:t xml:space="preserve">KARY UMOWNE </w:t>
      </w:r>
      <w:r w:rsidR="00BD2078" w:rsidRPr="00314036">
        <w:rPr>
          <w:rFonts w:ascii="Arial" w:hAnsi="Arial" w:cs="Arial"/>
          <w:b/>
        </w:rPr>
        <w:t xml:space="preserve"> </w:t>
      </w:r>
    </w:p>
    <w:p w14:paraId="5B19DDEB" w14:textId="58079472" w:rsidR="00FC3BDF" w:rsidRPr="00314036" w:rsidRDefault="00CB4400" w:rsidP="00C33CD0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POSTĘPOWANIU LAB/2/000</w:t>
      </w:r>
      <w:r w:rsidR="00AE2E6C">
        <w:rPr>
          <w:rFonts w:ascii="Arial" w:hAnsi="Arial" w:cs="Arial"/>
          <w:b/>
        </w:rPr>
        <w:t>0</w:t>
      </w:r>
      <w:r w:rsidR="00260D65">
        <w:rPr>
          <w:rFonts w:ascii="Arial" w:hAnsi="Arial" w:cs="Arial"/>
          <w:b/>
        </w:rPr>
        <w:t>77</w:t>
      </w:r>
      <w:r w:rsidR="00E576E9">
        <w:rPr>
          <w:rFonts w:ascii="Arial" w:hAnsi="Arial" w:cs="Arial"/>
          <w:b/>
        </w:rPr>
        <w:t>/26</w:t>
      </w:r>
    </w:p>
    <w:p w14:paraId="0A636B72" w14:textId="77777777" w:rsidR="00603BE2" w:rsidRDefault="00603BE2" w:rsidP="00603BE2">
      <w:pPr>
        <w:spacing w:line="276" w:lineRule="auto"/>
        <w:jc w:val="center"/>
        <w:rPr>
          <w:rFonts w:ascii="Arial" w:hAnsi="Arial" w:cs="Arial"/>
          <w:b/>
        </w:rPr>
      </w:pPr>
    </w:p>
    <w:p w14:paraId="231DBD8C" w14:textId="77777777" w:rsidR="00CB4400" w:rsidRDefault="00CB4400" w:rsidP="002162EB">
      <w:pPr>
        <w:spacing w:line="276" w:lineRule="auto"/>
        <w:jc w:val="both"/>
        <w:rPr>
          <w:rFonts w:ascii="Arial" w:hAnsi="Arial" w:cs="Arial"/>
          <w:b/>
        </w:rPr>
      </w:pPr>
    </w:p>
    <w:p w14:paraId="46FD6220" w14:textId="77777777" w:rsidR="009B4B13" w:rsidRDefault="009B4B13" w:rsidP="002162EB">
      <w:pPr>
        <w:spacing w:line="276" w:lineRule="auto"/>
        <w:jc w:val="both"/>
        <w:rPr>
          <w:rFonts w:ascii="Arial" w:hAnsi="Arial" w:cs="Arial"/>
          <w:b/>
        </w:rPr>
      </w:pPr>
    </w:p>
    <w:p w14:paraId="01AA3D4C" w14:textId="77777777" w:rsidR="002162EB" w:rsidRPr="00314036" w:rsidRDefault="002162EB" w:rsidP="002162EB">
      <w:pPr>
        <w:spacing w:line="276" w:lineRule="auto"/>
        <w:jc w:val="both"/>
        <w:rPr>
          <w:rFonts w:ascii="Arial" w:hAnsi="Arial" w:cs="Arial"/>
        </w:rPr>
      </w:pPr>
      <w:r w:rsidRPr="00314036">
        <w:rPr>
          <w:rFonts w:ascii="Arial" w:hAnsi="Arial" w:cs="Arial"/>
          <w:b/>
        </w:rPr>
        <w:t>Kary umowne</w:t>
      </w:r>
      <w:r w:rsidRPr="00314036">
        <w:rPr>
          <w:rFonts w:ascii="Arial" w:hAnsi="Arial" w:cs="Arial"/>
        </w:rPr>
        <w:t>:</w:t>
      </w:r>
    </w:p>
    <w:p w14:paraId="22286124" w14:textId="77777777" w:rsidR="00586FFD" w:rsidRPr="00CB4400" w:rsidRDefault="00314036" w:rsidP="00586FFD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 xml:space="preserve">W </w:t>
      </w:r>
      <w:r w:rsidR="00586FFD" w:rsidRPr="00CB4400">
        <w:rPr>
          <w:rFonts w:ascii="Arial" w:eastAsiaTheme="minorHAnsi" w:hAnsi="Arial" w:cs="Arial"/>
          <w:lang w:eastAsia="en-US"/>
        </w:rPr>
        <w:t>przypadku opóźnienia w wykonaniu przez Wykonawcę przedmiotu Zamówienia zapłaci on Zamawiającemu karę umowną w wysokości 0,2% wartości Wynagrodzenia netto niniejszego Zamówienia za każdy rozpoczęty dzień opóźnienia, w stosunku do terminu zakończenia robót (dostawy) wskazanego w Zamówieniu, ale nie więcej niż 20% wartości wynagrodzenia netto niniejszego Zamówienia.</w:t>
      </w:r>
    </w:p>
    <w:p w14:paraId="02235509" w14:textId="77777777" w:rsidR="00586FFD" w:rsidRPr="00CB4400" w:rsidRDefault="00586FFD" w:rsidP="00586FFD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>W przypadku odstąpienia przez Wykonawcę od realizacji Zamówienia z przyczyn leżących po stronie Wykonawcy  zapłaci on Zamawiającemu karę umowną w wysokości 10% wartości niniejszego Zamówienia.</w:t>
      </w:r>
    </w:p>
    <w:p w14:paraId="2081DB2A" w14:textId="77777777" w:rsidR="00586FFD" w:rsidRPr="00CB4400" w:rsidRDefault="00586FFD" w:rsidP="00586FFD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>Zamawiający zastrzega sobie także prawo do odstąpienia od Zamówienia z winy Wykonawcy w przypadku:</w:t>
      </w:r>
    </w:p>
    <w:p w14:paraId="30C1AA23" w14:textId="77777777" w:rsidR="00586FFD" w:rsidRPr="00CB4400" w:rsidRDefault="00586FFD" w:rsidP="00586FFD">
      <w:pPr>
        <w:numPr>
          <w:ilvl w:val="0"/>
          <w:numId w:val="4"/>
        </w:numPr>
        <w:spacing w:after="160" w:line="276" w:lineRule="auto"/>
        <w:ind w:left="1134" w:hanging="425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>nienależytego wykonania przez Wykonawcę zobowiązań umownych,</w:t>
      </w:r>
    </w:p>
    <w:p w14:paraId="10A8BCF6" w14:textId="77777777" w:rsidR="00586FFD" w:rsidRPr="00CB4400" w:rsidRDefault="00586FFD" w:rsidP="00586FFD">
      <w:pPr>
        <w:numPr>
          <w:ilvl w:val="0"/>
          <w:numId w:val="4"/>
        </w:numPr>
        <w:spacing w:after="160" w:line="276" w:lineRule="auto"/>
        <w:ind w:left="1134" w:hanging="425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>utracenia przez Wykonawcę zdolności do wykonania przedmiotu Zamówienia,</w:t>
      </w:r>
    </w:p>
    <w:p w14:paraId="3465DE58" w14:textId="77777777" w:rsidR="00586FFD" w:rsidRPr="00CB4400" w:rsidRDefault="00586FFD" w:rsidP="00586FFD">
      <w:pPr>
        <w:numPr>
          <w:ilvl w:val="0"/>
          <w:numId w:val="4"/>
        </w:numPr>
        <w:spacing w:after="160" w:line="276" w:lineRule="auto"/>
        <w:ind w:left="1134" w:hanging="425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>nieprzestrzegania przez Wykonawcę przepisów bhp i p.poż. obowiązujących na terenie ORLEN S.A./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B4400">
        <w:rPr>
          <w:rFonts w:ascii="Arial" w:eastAsiaTheme="minorHAnsi" w:hAnsi="Arial" w:cs="Arial"/>
          <w:lang w:eastAsia="en-US"/>
        </w:rPr>
        <w:t>ANWIL S.A./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B4400">
        <w:rPr>
          <w:rFonts w:ascii="Arial" w:eastAsiaTheme="minorHAnsi" w:hAnsi="Arial" w:cs="Arial"/>
          <w:lang w:eastAsia="en-US"/>
        </w:rPr>
        <w:t>ORLEN Południe S.A.</w:t>
      </w:r>
      <w:r>
        <w:rPr>
          <w:rFonts w:ascii="Arial" w:eastAsiaTheme="minorHAnsi" w:hAnsi="Arial" w:cs="Arial"/>
          <w:lang w:eastAsia="en-US"/>
        </w:rPr>
        <w:t xml:space="preserve">/ Rafineria Gdańska Sp. z o.o. </w:t>
      </w:r>
      <w:r w:rsidRPr="00CB4400">
        <w:rPr>
          <w:rFonts w:ascii="Arial" w:eastAsiaTheme="minorHAnsi" w:hAnsi="Arial" w:cs="Arial"/>
          <w:lang w:eastAsia="en-US"/>
        </w:rPr>
        <w:t>(dotyczy przypadku wykonywania przedmiotu Zamówienia na w/w terenach).</w:t>
      </w:r>
    </w:p>
    <w:p w14:paraId="430F998E" w14:textId="77777777" w:rsidR="00586FFD" w:rsidRPr="009B4B13" w:rsidRDefault="00586FFD" w:rsidP="00586FFD">
      <w:pPr>
        <w:spacing w:line="276" w:lineRule="auto"/>
        <w:ind w:left="567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 xml:space="preserve">W </w:t>
      </w:r>
      <w:r w:rsidRPr="009B4B13">
        <w:rPr>
          <w:rFonts w:ascii="Arial" w:eastAsiaTheme="minorHAnsi" w:hAnsi="Arial" w:cs="Arial"/>
          <w:lang w:eastAsia="en-US"/>
        </w:rPr>
        <w:t>tym przypadku Zamawiający  może naliczyć Wykonawcy karę umowną w wysokości 10% wartości Wynagrodzenia netto niniejszego Zamówienia.</w:t>
      </w:r>
    </w:p>
    <w:p w14:paraId="4882B048" w14:textId="77777777" w:rsidR="00586FFD" w:rsidRPr="009B4B13" w:rsidRDefault="00586FFD" w:rsidP="00586FFD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9B4B13">
        <w:rPr>
          <w:rFonts w:ascii="Arial" w:eastAsiaTheme="minorHAnsi" w:hAnsi="Arial" w:cs="Arial"/>
          <w:lang w:eastAsia="en-US"/>
        </w:rPr>
        <w:t>W przypadku opóźnienia w usunięciu przez Wykonawcę wad stwierdzonych w okresie trwania gwarancji zapłaci on Zamawiającemu karę umowną w wysokości 0,2% wartości Wynagrodzenia netto  niniejszego Zamówienia za każdy rozpoczęty dzień opóźnienia, liczony od dnia wyznaczonego na usunięcie wad, ale nie więcej niż 20% wartości wynagrodzenia netto niniejszego Zamówienia.</w:t>
      </w:r>
    </w:p>
    <w:p w14:paraId="58B18FDF" w14:textId="77777777" w:rsidR="00586FFD" w:rsidRPr="009B4B13" w:rsidRDefault="00586FFD" w:rsidP="00586FFD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9B4B13">
        <w:rPr>
          <w:rFonts w:ascii="Arial" w:eastAsiaTheme="minorHAnsi" w:hAnsi="Arial" w:cs="Arial"/>
          <w:lang w:eastAsia="en-US"/>
        </w:rPr>
        <w:t>Zamawiający zastrzega sobie możliwość dochodzenia odszkodowania na zasadach ogólnych w przypadku gdy wysokość szkody będzie przewyższała wysokość zastrzeżonych w Zamówieniu kar umownych.</w:t>
      </w:r>
    </w:p>
    <w:p w14:paraId="2EE9566C" w14:textId="77777777" w:rsidR="00586FFD" w:rsidRPr="009B4B13" w:rsidRDefault="00586FFD" w:rsidP="00586FFD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9B4B13">
        <w:rPr>
          <w:rFonts w:ascii="Arial" w:eastAsiaTheme="minorHAnsi" w:hAnsi="Arial" w:cs="Arial"/>
          <w:lang w:eastAsia="en-US"/>
        </w:rPr>
        <w:t>Zapłata przez Wykonawcę naliczonych kar umownych, o których mowa powyżej nastąpi na podstawie wystawionych przez Zamawiającego not obciążeniowych z 14-dniowym terminem płatności liczonym od daty wystawienia noty przez Zamawiającego</w:t>
      </w:r>
    </w:p>
    <w:p w14:paraId="739E6270" w14:textId="6FB455A5" w:rsidR="001B22AB" w:rsidRPr="00586FFD" w:rsidRDefault="00586FFD" w:rsidP="00586FFD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9B4B13">
        <w:rPr>
          <w:rFonts w:ascii="Arial" w:eastAsiaTheme="minorHAnsi" w:hAnsi="Arial" w:cs="Arial"/>
          <w:lang w:eastAsia="en-US"/>
        </w:rPr>
        <w:t>Uprawnienia wskazane powyżej nie wyłączają prawa Zamawiającego do odstąpienia od Umowy na zasadach przewidzianych w Kodeksie Cywilnym.</w:t>
      </w:r>
    </w:p>
    <w:p w14:paraId="1E33510F" w14:textId="77777777" w:rsidR="00FC3BDF" w:rsidRDefault="00FC3BDF"/>
    <w:p w14:paraId="31B9755B" w14:textId="77777777" w:rsidR="00045550" w:rsidRDefault="00045550">
      <w:pPr>
        <w:rPr>
          <w:rFonts w:ascii="Arial" w:hAnsi="Arial" w:cs="Arial"/>
          <w:b/>
        </w:rPr>
      </w:pPr>
    </w:p>
    <w:p w14:paraId="32D7F3C9" w14:textId="77777777" w:rsidR="00FC3BDF" w:rsidRPr="00FC3BDF" w:rsidRDefault="00603BE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Zapoznałem się i a</w:t>
      </w:r>
      <w:r w:rsidR="00FC3BDF" w:rsidRPr="00FC3BDF">
        <w:rPr>
          <w:rFonts w:ascii="Arial" w:hAnsi="Arial" w:cs="Arial"/>
          <w:b/>
        </w:rPr>
        <w:t>kceptuję w/w kary umowne:</w:t>
      </w:r>
    </w:p>
    <w:p w14:paraId="21B023B0" w14:textId="77777777" w:rsidR="00FC3BDF" w:rsidRPr="00FC3BDF" w:rsidRDefault="00FC3BDF">
      <w:pPr>
        <w:rPr>
          <w:rFonts w:ascii="Arial" w:hAnsi="Arial" w:cs="Arial"/>
          <w:b/>
        </w:rPr>
      </w:pPr>
    </w:p>
    <w:p w14:paraId="7D55DD38" w14:textId="77777777" w:rsidR="00FC3BDF" w:rsidRDefault="00FC3BDF"/>
    <w:p w14:paraId="621495B8" w14:textId="77777777" w:rsidR="00FC3BDF" w:rsidRDefault="00FC3BDF"/>
    <w:p w14:paraId="4AC08EBB" w14:textId="77777777" w:rsidR="007F7B29" w:rsidRDefault="007F7B29"/>
    <w:p w14:paraId="5830826F" w14:textId="77777777" w:rsidR="00FC3BDF" w:rsidRDefault="00FC3BDF">
      <w:r>
        <w:t>…………………………………</w:t>
      </w:r>
      <w:r>
        <w:tab/>
      </w:r>
      <w:r>
        <w:tab/>
      </w:r>
      <w:r>
        <w:tab/>
      </w:r>
      <w:r>
        <w:tab/>
      </w:r>
      <w:r>
        <w:tab/>
        <w:t>………………………………………….</w:t>
      </w:r>
    </w:p>
    <w:p w14:paraId="5808C8BF" w14:textId="77777777" w:rsidR="00FC3BDF" w:rsidRPr="00FC3BDF" w:rsidRDefault="00FC3BDF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</w:t>
      </w:r>
      <w:r w:rsidRPr="00FC3BDF">
        <w:rPr>
          <w:rFonts w:ascii="Arial" w:hAnsi="Arial" w:cs="Arial"/>
          <w:sz w:val="18"/>
          <w:szCs w:val="18"/>
        </w:rPr>
        <w:t xml:space="preserve">Data, </w:t>
      </w:r>
      <w:r w:rsidR="00603BE2">
        <w:rPr>
          <w:rFonts w:ascii="Arial" w:hAnsi="Arial" w:cs="Arial"/>
          <w:sz w:val="18"/>
          <w:szCs w:val="18"/>
        </w:rPr>
        <w:t xml:space="preserve">   </w:t>
      </w:r>
      <w:r w:rsidRPr="00FC3BDF">
        <w:rPr>
          <w:rFonts w:ascii="Arial" w:hAnsi="Arial" w:cs="Arial"/>
          <w:sz w:val="18"/>
          <w:szCs w:val="18"/>
        </w:rPr>
        <w:t>podpis</w:t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  <w:t>Pieczęć firmowa</w:t>
      </w:r>
    </w:p>
    <w:sectPr w:rsidR="00FC3BDF" w:rsidRPr="00FC3BDF" w:rsidSect="00045550">
      <w:pgSz w:w="11906" w:h="16838"/>
      <w:pgMar w:top="426" w:right="991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D85FE6"/>
    <w:multiLevelType w:val="hybridMultilevel"/>
    <w:tmpl w:val="9086D2B8"/>
    <w:lvl w:ilvl="0" w:tplc="29865BA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501B6FCC"/>
    <w:multiLevelType w:val="hybridMultilevel"/>
    <w:tmpl w:val="53960814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02C546A"/>
    <w:multiLevelType w:val="hybridMultilevel"/>
    <w:tmpl w:val="78FAA31E"/>
    <w:lvl w:ilvl="0" w:tplc="FE9AE4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F8C0DF6"/>
    <w:multiLevelType w:val="hybridMultilevel"/>
    <w:tmpl w:val="77741334"/>
    <w:lvl w:ilvl="0" w:tplc="FE9AE4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78774575">
    <w:abstractNumId w:val="0"/>
  </w:num>
  <w:num w:numId="2" w16cid:durableId="1393193263">
    <w:abstractNumId w:val="3"/>
  </w:num>
  <w:num w:numId="3" w16cid:durableId="162816827">
    <w:abstractNumId w:val="1"/>
  </w:num>
  <w:num w:numId="4" w16cid:durableId="13708838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84E"/>
    <w:rsid w:val="00045550"/>
    <w:rsid w:val="001B22AB"/>
    <w:rsid w:val="001F1BEB"/>
    <w:rsid w:val="002162EB"/>
    <w:rsid w:val="00260D65"/>
    <w:rsid w:val="0027491F"/>
    <w:rsid w:val="002C3C6B"/>
    <w:rsid w:val="00314036"/>
    <w:rsid w:val="00366D80"/>
    <w:rsid w:val="003B437B"/>
    <w:rsid w:val="003D3357"/>
    <w:rsid w:val="003E08A1"/>
    <w:rsid w:val="00410B07"/>
    <w:rsid w:val="004262EA"/>
    <w:rsid w:val="004A35D2"/>
    <w:rsid w:val="004B61B7"/>
    <w:rsid w:val="004C4D7A"/>
    <w:rsid w:val="005569E8"/>
    <w:rsid w:val="00586FFD"/>
    <w:rsid w:val="00603BE2"/>
    <w:rsid w:val="00644D4D"/>
    <w:rsid w:val="00692104"/>
    <w:rsid w:val="006B684E"/>
    <w:rsid w:val="007D6AA2"/>
    <w:rsid w:val="007F7B29"/>
    <w:rsid w:val="008116CD"/>
    <w:rsid w:val="00881123"/>
    <w:rsid w:val="00916594"/>
    <w:rsid w:val="00985399"/>
    <w:rsid w:val="009878EA"/>
    <w:rsid w:val="009B4B13"/>
    <w:rsid w:val="00A40C36"/>
    <w:rsid w:val="00A44B67"/>
    <w:rsid w:val="00A654A5"/>
    <w:rsid w:val="00A77F7A"/>
    <w:rsid w:val="00AE2C76"/>
    <w:rsid w:val="00AE2E6C"/>
    <w:rsid w:val="00B27300"/>
    <w:rsid w:val="00BD2078"/>
    <w:rsid w:val="00C33CD0"/>
    <w:rsid w:val="00C40FEF"/>
    <w:rsid w:val="00C955B7"/>
    <w:rsid w:val="00CB4400"/>
    <w:rsid w:val="00D17B46"/>
    <w:rsid w:val="00D815BB"/>
    <w:rsid w:val="00D94352"/>
    <w:rsid w:val="00E07BE2"/>
    <w:rsid w:val="00E576E9"/>
    <w:rsid w:val="00E70C67"/>
    <w:rsid w:val="00EE1156"/>
    <w:rsid w:val="00F239A9"/>
    <w:rsid w:val="00F330E4"/>
    <w:rsid w:val="00F4611A"/>
    <w:rsid w:val="00F90C1B"/>
    <w:rsid w:val="00FC3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C9080"/>
  <w15:chartTrackingRefBased/>
  <w15:docId w15:val="{D2DB646A-B6B2-45D6-B352-66F1D2495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2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62E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C3B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BD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299</Words>
  <Characters>1988</Characters>
  <Application>Microsoft Office Word</Application>
  <DocSecurity>0</DocSecurity>
  <Lines>38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Machulska-Niździńska Monika (LAB)</dc:creator>
  <cp:keywords/>
  <dc:description/>
  <cp:lastModifiedBy>Machulska-Niździńska Monika (LAB)</cp:lastModifiedBy>
  <cp:revision>40</cp:revision>
  <cp:lastPrinted>2020-12-28T07:09:00Z</cp:lastPrinted>
  <dcterms:created xsi:type="dcterms:W3CDTF">2020-12-22T09:47:00Z</dcterms:created>
  <dcterms:modified xsi:type="dcterms:W3CDTF">2026-02-25T11:03:00Z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2026-01-28T10:05:11Z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3b938bcd-702c-483c-a8e0-9eb40d25b12f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